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CBF" w:rsidRDefault="00710CBF" w:rsidP="00E50A4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60516" w:rsidRDefault="00E50A4B" w:rsidP="00E50A4B">
      <w:pPr>
        <w:jc w:val="center"/>
        <w:rPr>
          <w:rFonts w:ascii="Times New Roman" w:hAnsi="Times New Roman" w:cs="Times New Roman"/>
          <w:sz w:val="28"/>
          <w:szCs w:val="28"/>
        </w:rPr>
      </w:pPr>
      <w:r w:rsidRPr="00E50A4B">
        <w:rPr>
          <w:rFonts w:ascii="Times New Roman" w:hAnsi="Times New Roman" w:cs="Times New Roman"/>
          <w:sz w:val="28"/>
          <w:szCs w:val="28"/>
        </w:rPr>
        <w:t xml:space="preserve">Сведения по исполнению государственного </w:t>
      </w:r>
      <w:r>
        <w:rPr>
          <w:rFonts w:ascii="Times New Roman" w:hAnsi="Times New Roman" w:cs="Times New Roman"/>
          <w:sz w:val="28"/>
          <w:szCs w:val="28"/>
        </w:rPr>
        <w:t>контроля за обеспечением безопасности донорской крови</w:t>
      </w:r>
      <w:r w:rsidR="00BD7B21">
        <w:rPr>
          <w:rFonts w:ascii="Times New Roman" w:hAnsi="Times New Roman" w:cs="Times New Roman"/>
          <w:sz w:val="28"/>
          <w:szCs w:val="28"/>
        </w:rPr>
        <w:t xml:space="preserve"> </w:t>
      </w:r>
      <w:r w:rsidR="00472BD0">
        <w:rPr>
          <w:rFonts w:ascii="Times New Roman" w:hAnsi="Times New Roman" w:cs="Times New Roman"/>
          <w:sz w:val="28"/>
          <w:szCs w:val="28"/>
        </w:rPr>
        <w:t xml:space="preserve">Межрегиональным управлением № 25 ФМБА России </w:t>
      </w:r>
      <w:r w:rsidR="00BD7B21">
        <w:rPr>
          <w:rFonts w:ascii="Times New Roman" w:hAnsi="Times New Roman" w:cs="Times New Roman"/>
          <w:sz w:val="28"/>
          <w:szCs w:val="28"/>
        </w:rPr>
        <w:t>для размещения на официальных сайтах</w:t>
      </w:r>
    </w:p>
    <w:p w:rsidR="00BD7B21" w:rsidRDefault="00BD7B21" w:rsidP="00E50A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63B9D">
        <w:rPr>
          <w:rFonts w:ascii="Times New Roman" w:hAnsi="Times New Roman" w:cs="Times New Roman"/>
          <w:sz w:val="28"/>
          <w:szCs w:val="28"/>
        </w:rPr>
        <w:t>июнь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04D6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709"/>
        <w:gridCol w:w="3260"/>
        <w:gridCol w:w="2552"/>
        <w:gridCol w:w="1547"/>
        <w:gridCol w:w="1962"/>
      </w:tblGrid>
      <w:tr w:rsidR="00E50A4B" w:rsidTr="00254CD5">
        <w:tc>
          <w:tcPr>
            <w:tcW w:w="709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3260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Наименование проверяемой организации</w:t>
            </w:r>
          </w:p>
        </w:tc>
        <w:tc>
          <w:tcPr>
            <w:tcW w:w="2552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Выявлены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/не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выявлены нарушения законодательства РФ в сфере донорства крови (выдано/ не выдано предписание) </w:t>
            </w:r>
          </w:p>
        </w:tc>
        <w:tc>
          <w:tcPr>
            <w:tcW w:w="1547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Устано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влен/ не установлен факт причинения вреда здоровью граждан</w:t>
            </w:r>
          </w:p>
        </w:tc>
        <w:tc>
          <w:tcPr>
            <w:tcW w:w="1962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Наименование органов государственной власти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которые была направлена информация по результатам проверки</w:t>
            </w:r>
          </w:p>
        </w:tc>
      </w:tr>
      <w:tr w:rsidR="00E50A4B" w:rsidTr="00254CD5">
        <w:tc>
          <w:tcPr>
            <w:tcW w:w="709" w:type="dxa"/>
          </w:tcPr>
          <w:p w:rsidR="00E50A4B" w:rsidRPr="00BD7B21" w:rsidRDefault="00BD7B21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7B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50A4B" w:rsidRDefault="00962E65" w:rsidP="00F3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Республики Хакасия</w:t>
            </w:r>
          </w:p>
          <w:p w:rsidR="00962E65" w:rsidRPr="00BD7B21" w:rsidRDefault="00962E65" w:rsidP="0036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63B9D">
              <w:rPr>
                <w:rFonts w:ascii="Times New Roman" w:hAnsi="Times New Roman" w:cs="Times New Roman"/>
                <w:sz w:val="24"/>
                <w:szCs w:val="24"/>
              </w:rPr>
              <w:t>Ширинская межрайонная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больница»</w:t>
            </w:r>
          </w:p>
        </w:tc>
        <w:tc>
          <w:tcPr>
            <w:tcW w:w="2552" w:type="dxa"/>
          </w:tcPr>
          <w:p w:rsidR="00A1379F" w:rsidRDefault="00363B9D" w:rsidP="00A11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Выявлены, </w:t>
            </w:r>
          </w:p>
          <w:p w:rsidR="00E50A4B" w:rsidRDefault="00363B9D" w:rsidP="0080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379F">
              <w:rPr>
                <w:rFonts w:ascii="Times New Roman" w:hAnsi="Times New Roman" w:cs="Times New Roman"/>
                <w:sz w:val="24"/>
                <w:szCs w:val="24"/>
              </w:rPr>
              <w:t>редписани</w:t>
            </w:r>
            <w:r w:rsidR="0080643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1379F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1379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1379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1379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D04D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86B5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BD7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6437" w:rsidRPr="00BD7B21" w:rsidRDefault="00806437" w:rsidP="0080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E50A4B" w:rsidRPr="00BD7B21" w:rsidRDefault="00BD7B21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21">
              <w:rPr>
                <w:rFonts w:ascii="Times New Roman" w:hAnsi="Times New Roman" w:cs="Times New Roman"/>
                <w:sz w:val="24"/>
                <w:szCs w:val="24"/>
              </w:rPr>
              <w:t>Не установлен</w:t>
            </w:r>
          </w:p>
        </w:tc>
        <w:tc>
          <w:tcPr>
            <w:tcW w:w="1962" w:type="dxa"/>
          </w:tcPr>
          <w:p w:rsidR="00BD7B21" w:rsidRPr="00BD7B21" w:rsidRDefault="00BD7B21" w:rsidP="00962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здравоохранения </w:t>
            </w:r>
            <w:r w:rsidR="00962E65">
              <w:rPr>
                <w:rFonts w:ascii="Times New Roman" w:hAnsi="Times New Roman" w:cs="Times New Roman"/>
                <w:sz w:val="24"/>
                <w:szCs w:val="24"/>
              </w:rPr>
              <w:t>Республики Хакасия</w:t>
            </w:r>
          </w:p>
        </w:tc>
      </w:tr>
    </w:tbl>
    <w:p w:rsidR="00E50A4B" w:rsidRPr="00E50A4B" w:rsidRDefault="00E50A4B" w:rsidP="00E50A4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50A4B" w:rsidRPr="00E50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FB0"/>
    <w:rsid w:val="000014B2"/>
    <w:rsid w:val="0002008D"/>
    <w:rsid w:val="00033B66"/>
    <w:rsid w:val="00044DF8"/>
    <w:rsid w:val="00060516"/>
    <w:rsid w:val="001434A6"/>
    <w:rsid w:val="001670F3"/>
    <w:rsid w:val="00254CD5"/>
    <w:rsid w:val="00265C1F"/>
    <w:rsid w:val="003270A4"/>
    <w:rsid w:val="00363B9D"/>
    <w:rsid w:val="00472BD0"/>
    <w:rsid w:val="004C2D36"/>
    <w:rsid w:val="00506D05"/>
    <w:rsid w:val="005333EF"/>
    <w:rsid w:val="005F71FC"/>
    <w:rsid w:val="00634736"/>
    <w:rsid w:val="006777B2"/>
    <w:rsid w:val="00710CBF"/>
    <w:rsid w:val="00757DB7"/>
    <w:rsid w:val="00797F35"/>
    <w:rsid w:val="007C0FB0"/>
    <w:rsid w:val="007D3C98"/>
    <w:rsid w:val="00806437"/>
    <w:rsid w:val="008D07DA"/>
    <w:rsid w:val="008F7FF2"/>
    <w:rsid w:val="00927BD8"/>
    <w:rsid w:val="00962E65"/>
    <w:rsid w:val="00994928"/>
    <w:rsid w:val="00A11C92"/>
    <w:rsid w:val="00A1379F"/>
    <w:rsid w:val="00A31E19"/>
    <w:rsid w:val="00AD6515"/>
    <w:rsid w:val="00B5562B"/>
    <w:rsid w:val="00B55B07"/>
    <w:rsid w:val="00BD7B21"/>
    <w:rsid w:val="00BF004A"/>
    <w:rsid w:val="00C461B5"/>
    <w:rsid w:val="00CB5153"/>
    <w:rsid w:val="00D012F7"/>
    <w:rsid w:val="00D04D68"/>
    <w:rsid w:val="00DF314C"/>
    <w:rsid w:val="00E50A4B"/>
    <w:rsid w:val="00E62D04"/>
    <w:rsid w:val="00E86B5A"/>
    <w:rsid w:val="00ED6130"/>
    <w:rsid w:val="00F03B3E"/>
    <w:rsid w:val="00F34FF8"/>
    <w:rsid w:val="00F6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62B"/>
    <w:rPr>
      <w:color w:val="0000FF"/>
      <w:u w:val="single"/>
    </w:rPr>
  </w:style>
  <w:style w:type="table" w:styleId="a4">
    <w:name w:val="Table Grid"/>
    <w:basedOn w:val="a1"/>
    <w:uiPriority w:val="59"/>
    <w:rsid w:val="00E50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62B"/>
    <w:rPr>
      <w:color w:val="0000FF"/>
      <w:u w:val="single"/>
    </w:rPr>
  </w:style>
  <w:style w:type="table" w:styleId="a4">
    <w:name w:val="Table Grid"/>
    <w:basedOn w:val="a1"/>
    <w:uiPriority w:val="59"/>
    <w:rsid w:val="00E50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B98A5-34B0-4328-8F44-768B4F157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Владимирович Титов</cp:lastModifiedBy>
  <cp:revision>2</cp:revision>
  <cp:lastPrinted>2016-04-05T07:27:00Z</cp:lastPrinted>
  <dcterms:created xsi:type="dcterms:W3CDTF">2016-07-11T07:41:00Z</dcterms:created>
  <dcterms:modified xsi:type="dcterms:W3CDTF">2016-07-11T07:41:00Z</dcterms:modified>
</cp:coreProperties>
</file>